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D49B" w14:textId="17320783" w:rsidR="00CA70A6" w:rsidRDefault="00CA70A6" w:rsidP="00CA70A6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Appendix</w:t>
      </w:r>
    </w:p>
    <w:p w14:paraId="5CE11CA4" w14:textId="7FBD2477" w:rsidR="00CA70A6" w:rsidRDefault="00E53640" w:rsidP="00CA70A6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DANH SÁCH ĐƯỢC PHÉP</w:t>
      </w:r>
      <w:r w:rsidR="00CA70A6">
        <w:rPr>
          <w:rFonts w:ascii="Times New Roman" w:hAnsi="Times New Roman"/>
          <w:b/>
          <w:bCs/>
          <w:sz w:val="26"/>
          <w:szCs w:val="26"/>
        </w:rPr>
        <w:t xml:space="preserve"> GIAO DỊCH GIẢI CƠ SỞ</w:t>
      </w:r>
    </w:p>
    <w:p w14:paraId="7FE396A5" w14:textId="2DE60050" w:rsidR="00E53640" w:rsidRDefault="00E53640" w:rsidP="00CA70A6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TRONG CUỘC THI CHỨNG TRƯỜNG BẠC TỶ MÙA 2</w:t>
      </w:r>
    </w:p>
    <w:p w14:paraId="1D8F4832" w14:textId="3DBF7000" w:rsidR="00CA70A6" w:rsidRDefault="00CA70A6" w:rsidP="00CA70A6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List of allowed stocks – Underlying Prize Chứng Trường Bạc Tỷ Season 2</w:t>
      </w:r>
    </w:p>
    <w:tbl>
      <w:tblPr>
        <w:tblW w:w="9180" w:type="dxa"/>
        <w:tblInd w:w="800" w:type="dxa"/>
        <w:tblLook w:val="04A0" w:firstRow="1" w:lastRow="0" w:firstColumn="1" w:lastColumn="0" w:noHBand="0" w:noVBand="1"/>
      </w:tblPr>
      <w:tblGrid>
        <w:gridCol w:w="960"/>
        <w:gridCol w:w="2480"/>
        <w:gridCol w:w="4120"/>
        <w:gridCol w:w="1620"/>
      </w:tblGrid>
      <w:tr w:rsidR="00F70386" w:rsidRPr="00F70386" w14:paraId="2324AF96" w14:textId="77777777" w:rsidTr="00F70386">
        <w:trPr>
          <w:trHeight w:val="3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4AC6FB8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  <w:t>STT/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4EABB63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  <w:t xml:space="preserve">Mã CK/ </w:t>
            </w:r>
          </w:p>
        </w:tc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2C795B5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  <w:t>Tên công ty/ Company Name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46B1841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  <w:t>Sàn/ Exchange</w:t>
            </w:r>
          </w:p>
        </w:tc>
      </w:tr>
      <w:tr w:rsidR="00F70386" w:rsidRPr="00F70386" w14:paraId="430A719B" w14:textId="77777777" w:rsidTr="00F70386">
        <w:trPr>
          <w:trHeight w:val="330"/>
          <w:tblHeader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5170C96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  <w:t>No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6EEC8D2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  <w:t>Ticker Symbol</w:t>
            </w:r>
          </w:p>
        </w:tc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FE53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A278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</w:rPr>
            </w:pPr>
          </w:p>
        </w:tc>
      </w:tr>
      <w:tr w:rsidR="00F70386" w:rsidRPr="00F70386" w14:paraId="6F090818" w14:textId="77777777" w:rsidTr="00F7038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16D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D25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AAA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8CC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An Phát Bioplastics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6C5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4129A3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788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BDF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ABB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8E4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Ngân hàng An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736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54A8D87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15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90E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ABI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AD8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BH NH Nông Nghiệp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1C6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47716D2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0B6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FEE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ABT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E26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Thủy sản Bến Tre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540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2D909F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386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576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ABW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F22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An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0B8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6BC8CA4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01C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55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ACB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4F6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ACB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BFA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251CD7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B52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44D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ACC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351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và XD Bình Dương ACC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86F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418356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99C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87E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ACG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330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Gỗ An Cường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A7D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6E1CF4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6B8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4CA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ACL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3D8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Thủy sản CL An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0BC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1FA8BF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447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695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ACV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F05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Cảng Hàng không VN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5ED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4C65C50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196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D8D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ADS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78F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Dệt sợi DAMSAN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B5B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76A879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B8E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C50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AGG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2CC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Bất động sản An Gia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BD2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8B40F0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807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986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AGR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FB4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Agriseco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F9F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AD0226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916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3BD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ANT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556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Rau quả thực phẩm An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80B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59524B2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CA8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28F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ANV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144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Thủy sản Nam Việt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900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DAD8AB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5B7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2D8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APG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A3A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APG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2BF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6CEADE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4C7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4D5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APH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256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An Phát Holdings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952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0D7D42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BF5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8F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API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516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Châu Á - Thái Bình Dương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5CD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5960C0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E3A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CDA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APS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D5D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CK Châu Á - TBD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252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2176216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16E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8C9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ASM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F79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Sao Mai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007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5A9089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6BC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1CC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AST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478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Dịch vụ Hàng không Taseco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9B9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09DF4C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5CE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C24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BAF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9B0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Nông nghiệp BAF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24F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097A1A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6A4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06C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BCC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947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Xi măng Bỉm Sơn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FA6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63484FE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368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592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BCM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DAF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Becamex 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757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A78B59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772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FC2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BFC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DD4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Phân bón Bình Điền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AB5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ED8D5D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8BD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A2F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BIC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6CA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Bảo hiểm BIDV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AF0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2B9392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96A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A1E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BID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C4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BIDV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DAE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F67D09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119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C2E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BMI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C07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Bảo hiểm Bảo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2C5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B01CA1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C3B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410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BMP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A0A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Nhựa Bình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05B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F504F6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DBC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0F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BMS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BF2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Bảo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F93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23863C2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100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F96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BSI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256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BIDV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E99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48F4A1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EA1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A3B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BSR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724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Lọc Hóa dầu Bình Sơn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D16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67ADF0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EB4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195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BTH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5BC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Biến thế và Vật liệu Điện Hà Nội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6D8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2C424E8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0DD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E13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BVB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312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Ngân hàng Bản Việt - BVBank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686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2ED0309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38D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2E4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BVH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67C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Bảo Việt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1F6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9606BE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560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80E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BVS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958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Bảo Việt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4EC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5C97A59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6D7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410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BWE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9E7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Nước - Môi trường Bình Dương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EFC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F61EA1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647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AFF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C4G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CAA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Cienco4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874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5AC664F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122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2D6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89B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Xây dựng 1369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E02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2D836A4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B93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0F6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CAP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61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Lâm nông sản Yên Bái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1DD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3D32758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56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077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CCC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79E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Xây Dựng CDC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81E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FAAE5C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B5B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lastRenderedPageBreak/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79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CDC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E0D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Chương Dương Corp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DF5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7B2AA6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964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ED5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CDN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FA0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Cảng Đà Nẵng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BD7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35BE48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67F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2E7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CEO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CDF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CEO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5A1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5ADDA3E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5BF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313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784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Thủy điện Miền Trung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F98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24F7B5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A1A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36E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CII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FEB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Hạ tầng Kỹ thuật TP.HCM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E6C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86956A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854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2DF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CKG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4A0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CIC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88F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C3E372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4C5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A9F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CLC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9A8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Thuốc lá Cát Lợi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54E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11ABF6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667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113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CLL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622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Cảng Cát Lái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117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21ADBC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A7D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994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CMG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1F2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Công nghệ CMC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CE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EACD10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7AA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31A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CMX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B23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CAMIMEX 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3DC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966153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EBE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441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CNG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857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CNG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E3A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C3B2F7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207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8F1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CRC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C28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Create Capital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302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F11254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BB0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E15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CRE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719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Bất động sản Thế Kỷ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BE2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91D0C0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B39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9A8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CSC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F6A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COTANA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19D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2909C78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F20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4C2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CSM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958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Cao su Miền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72D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1DFBCD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685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DE1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CSV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08B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Hóa chất Cơ bản miền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4CD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121AD3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CEC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B5B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CTD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84D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Xây dựng Coteccons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6DD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9DDC3C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13B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D79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CTF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13E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City Auto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878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A163D3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31B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13B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CTG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61D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VietinBank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53B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BAF97F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477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5E7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CTI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4C0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Cường Thuận IDICO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1B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E12954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721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CA8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CTR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6AF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Công trình Viettel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5C3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D28E6B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C8E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DBA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CTS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62C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Vietinbank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1C2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D4D7D9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EF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574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CTX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448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CONSTREXIM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1EA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7DD3E78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58B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EB5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D2D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D6D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Phát triển Đô thị số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1AC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962F76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746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29D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DBC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43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DABACO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CA1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BE548E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E77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5B5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DBD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C8A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Dược - TB Y tế Bình Định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930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81CE25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20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D76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DC4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825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Dicera Holdings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6F9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64E118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2D8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3D0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DCL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433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Dược phẩm Cửu Long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611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6ACD13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838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5B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DCM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79B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Đạm Cà Mau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466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BEC719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7DC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2D3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DDV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FB4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DAP - Vinachem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0B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04148CF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F75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628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DGC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6E5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Hóa chất Đức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3B5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C2E1E7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AC1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7EF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DGW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963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Thế Giới Số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86F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3303B9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EE0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ABD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DHA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9DF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Hóa 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E99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225759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CB0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BE7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DHC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40D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Đông Hải Bến Tre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EDC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E03CA0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EA7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8B1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DHG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72C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Dược Hậu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278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777F56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FE3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E94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DHT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3C1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Dược phẩm Hà Tây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0CC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52B31DD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325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A0E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DIG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A19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DIC Corp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E3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F3DEA4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CCF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82E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DL1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F49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Alpha 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17B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18ADE96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46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3D5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DNP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12D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DNP Holding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BE4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3A2AC4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F9A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3E1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DP3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9C7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Dược Phẩm TW3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96B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006582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98F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746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DPG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6FF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Đạt Phương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F01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DB6417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BA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04C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DPM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E6E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Tổng Công ty Phân bón và Hóa chất Dầu khí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2E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4505A2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965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E63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DPR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BEE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Cao su Đồng Phú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2FA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D182F1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7CA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01D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DRC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DF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Cao su Đà Nẵng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B76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0F3C36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CB2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D26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DRI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DD2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Cao su Đắk Lắk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16E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11339E9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5F2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C2E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DSC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AA8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DSC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F23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1519CB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186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580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DSE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BCE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DNSE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411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2E1091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18E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lastRenderedPageBreak/>
              <w:t>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3CD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DTD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DA6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Phát triển Thành Đạt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44A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4285FDA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C7A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BED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DVP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2DB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ĐT và PT Cảng Đình Vũ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C4D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B4C6B9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697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C2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DXG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C1A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Địa ốc Đất Xanh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070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9DE8D7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7E7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0DB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DXP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178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Cảng Đoạn Xá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5AC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06EB3F6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BE4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FA7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DXS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A26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Dịch vụ BĐS Đất Xanh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7A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D8C2B9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1B0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B5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E1VFVN30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483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Quỹ ETF DCVFMVN30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1F1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45FB00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54E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26F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EIB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EEC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Eximbank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179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B18182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26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150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ELC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66F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ELCOM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E44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F1BBE6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C8B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FCE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EVF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186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Tài chính Tổng hợp Điện lực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9DC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3A8DA7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F4E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C49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EVG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A98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Everland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836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51DB2B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05D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7B9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EVS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41E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EVS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FFA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648D3D4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D26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5F1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FCN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BCF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FECON CORP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DC2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6D02F5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B18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59D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FIT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5A9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F.I.T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FF0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3C4F73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21B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943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FMC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E6C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Thực phẩm Sao 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AC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BABC0A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D92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C2E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FOC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E21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FPT Online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861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0482952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52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3C1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FOX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92D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FPT Telecom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942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164F5AA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A08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5C9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FPT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E92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FPT Corp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C1F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C750B9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9EF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3B3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FRT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3E4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Bán lẻ FPT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752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2902D1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A96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80F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FTS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FFF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FPT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3D3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3CF3B6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D23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AD0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FUEMAV30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5F0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Quỹ ETF MAFM VN30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4A9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4282AC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AF3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E36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FUEVFVND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4A5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Quỹ ETF DCVFMVN DIAMOND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013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AAC1BE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6DB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A3C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FUEVN100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0B5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Quỹ ETF VINACAPITAL VN100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FB9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1094BC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580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9A8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DC7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Tổng Công ty 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C0E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2ABB0B3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166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047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GAS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53E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PV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AD1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35936C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73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877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GDA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D41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Tôn Đông 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89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77E9E38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81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02D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GEE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CEF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Thiết bị điện GELEX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CF6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51A5AE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CF7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D40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GEG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F04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Điện Gia Lai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993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75A3CE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F37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ED0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GEX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11D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Gelex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FE3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B406B4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E1E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DA3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GIL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F47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XNK Bình Thạnh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C24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E06362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E5C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D7D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GMD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D5F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Gemadept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F97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5B615E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12D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DE3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GSP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2C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Vận tải Sản phẩm Khí Quốc tế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54B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B527FB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DAF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4D0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GVR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3BA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CN Cao su VN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BED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83AA53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9D7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E67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HAG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AC4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Hoàng Anh Gia Lai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271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EAB763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353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0B7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HAH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C76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Vận tải và Xếp dỡ Hải 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74B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900F17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EF1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506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HAP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641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Hapaco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B1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034B16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727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0C3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HAX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E93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Ô tô Hàng Xanh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664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804D60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7C7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A65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HBC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F0D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Xây dựng Hòa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29D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0A0D578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D29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7F6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HCM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C9F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HSC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C9C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A1D0C9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51C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E53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HDB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F8A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HDBank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BC6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0A0F11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E8A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638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HDC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C8E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Phát triển Nhà BR-VT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E26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AD64EF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FD3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108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HDG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350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Hà Đô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134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EEA9DB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F2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127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HHP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694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HHP Global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860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FA9BF7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DB5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16A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HHS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0F8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DV Hoàng Huy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DE5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3B84FC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08C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782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HHV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58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Hạ tầng Giao thông Đèo Cả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47F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EFB939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73F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891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HLD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56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Bất động sản HUDLAND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BFA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8E8440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38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50A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81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Nông nghiệp Quốc tế HAGL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636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1370931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D54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CDB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HPG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1BC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Hòa Phát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844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7B03D6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9BD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lastRenderedPageBreak/>
              <w:t>136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7F2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HPX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1B4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Hải Phát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0C5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8CB4FC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07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F7F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HQC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8E8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Địa ốc Hoàng Quân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95F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8449FF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C69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F45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HSG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2F5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Hoa 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8A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E881A3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825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66D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HT1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B79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VICEM Hà Tiên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2CB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1DB886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80E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D84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HTG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2F5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Dệt may Hòa Thọ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2FB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D9DFF2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9F3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FB9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HTI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C98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PT Hạ tầng IDICO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8C5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503964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C26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C29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HTN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ADD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Hưng Thịnh Incons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E82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49E549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FC8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C6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HUT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8FA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Tasco- CTCP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E21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4929DE4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C3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7FD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HVN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AAE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Vietnam Airlines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27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C29F6E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3ED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09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HVT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476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Hóa chất Việt trì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375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535DB5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C90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9B2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IDC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4AC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IDICO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B5E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DFF1B9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E38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EDF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IDI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BF6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và PT Đa Quốc Gia I.D.I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49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2147FF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025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7E8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IDJ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EB9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IDJ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E4F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07B081C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EF3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8A7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IDV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D85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PT Hạ tầng Vĩnh Phúc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6AC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209F85A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497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830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IJC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FE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Becamex IJC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B1C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3F5D2A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C65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D90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ILB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E0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ICD Tân Cảng Long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F5D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81B633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4E8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30B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IMP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DC6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IMEXPHARM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318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D54DB3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D90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7CD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INN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3C4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Bao bì và In Nông Nghiệp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A41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5AD2C3F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3E9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2BD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IPA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3D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Đầu tư I.P.A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C3A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5FDEB2D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F26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45C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ITC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62C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kinh doanh Nhà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151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C497FF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2D9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7A4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IVS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DFC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Guotai Junan (Việt Nam)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75D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2AC88C6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BA3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8C2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JVC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622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và Phát triển Y tế Việt Nhật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200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447498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4B0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E57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KBC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009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TCT Đô thị Kinh Bắc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C1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1A3458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A3F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998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KDC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0B1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KIDO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4D0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C42F43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740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13C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KDH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2CE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Nhà Khang Điền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C7A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BF019B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A25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E4E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KHG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6BE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Khải Hoàn Land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71C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83C289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323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CB3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KHP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B9C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Điện lực Khánh Hòa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E03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179829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73E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6ED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KLB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B10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KienlongBank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36A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47B1B39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720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957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KSB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B3F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Khoáng sản Bình Dương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FE9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388607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5B1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442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KSV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C07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Khoáng sản TKV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B04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F8D4B8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EE6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D2B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511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Licogi 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589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31A1370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B21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143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33E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LICOGI - 18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3DE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C457B9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1AA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5B7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LAS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E14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Hóa chất Lâm Thao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8D6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3B4B6D2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414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20F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LBM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B97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Khoáng sản Lâm Đồng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D46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DD03DF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117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C0B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LCG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3F6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LIZEN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A6E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887B78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25B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84D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LHC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2DA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XD Thủy lợi Lâm Đồng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3BF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004D9DA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F01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7CB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LHG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7B1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KCN Long Hậu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9F2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DB1DD7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BF6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7A9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LIX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75C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Bột Giặt LIX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305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3B82E9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DFF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05D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LPB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6C3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LPBank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42A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995F46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ADC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304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LSG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93A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BĐS Sài Gòn Vina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ECD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3E411CB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2C3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1BC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LSS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097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Mía đường Lam Sơn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236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25AEF4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DE6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44C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MBB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551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MBBank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16F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36E20B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199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215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MBS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8CE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MB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5D6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530C320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E09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0D3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MCH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192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Hàng Tiêu Dùng MaSan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8DF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33EFF18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7B2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78F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MCM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320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Giống bò sữa Mộc Châu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8E7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45BB5F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856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DDE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MHC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52D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CTCP MHC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E7F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FCB0B5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7AC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3C9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MIG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842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Bảo hiểm Quân đội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286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09CEB5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183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lastRenderedPageBreak/>
              <w:t>183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2A7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MML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7A6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Masan MEATLife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DE1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3AC1E8D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7F9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778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MPC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692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Thủy sản Minh Phú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3D4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511F808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B3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1BB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MSB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FC7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MSB 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676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357B87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B2E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662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MSH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24F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May Sông Hồng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8A2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618BCE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0BC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4A2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MSN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705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Masan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60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D84866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13F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2A8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MSR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16B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Masan High-Tech Materials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A2B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51371E7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852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BBB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MWG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D69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Thế giới di động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FFE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27B0C6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55E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723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NAB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302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Ngân hàng Nam 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1A0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C4A267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C6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DEA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NAF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D7F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Nafoods 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B46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3FCB1B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7D6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92C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NBB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15F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577 CORP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829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955DD0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0D9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AF7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NCT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AFB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DV Hàng hóa Nội Bài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E10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7CB616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EE9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4A3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NDN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B3C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PT Nhà Đà Nẵng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DF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2DB2AFE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C40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B2D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NET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8C3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Bột giặt Net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1D0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28AF3D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EB1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C2F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NHA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A5D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PT Nhà và Đô thị Nam 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007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F412CC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E07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03A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NHH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511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Nhựa Hà Nội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C72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1D0AB0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CEC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2F5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NKG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F90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Thép Nam Kim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26C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702A86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479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199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A62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NLG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2A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BĐS Nam Long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E6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F3DB1C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BA6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C6F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NNC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6DC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Đá Núi Nhỏ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B9B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DFB58E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8C7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A0C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NRC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779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NRC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97E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426B78F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638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C3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NSC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1A0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Giống cây trồng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E95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300302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555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753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NT2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0A0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Điện lực Nhơn Trạch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B87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8E70D4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253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12D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NTC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83B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KCN Nam Tân Uyên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EE5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007BBB0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05B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AAF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NTL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F17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Đô thị Từ Liêm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485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4501D9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D71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D93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NTP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9B6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Nhựa Tiền Phong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E27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51B5213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F75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4AA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NVB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DA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Ngân hàng Quốc Dân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AC9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4730226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D92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74E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NVL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AEC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Novaland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524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D4364D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69E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35C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OCB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01D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Ngân hàng Phương Đông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856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04BEF2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49F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DD0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OIL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F3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PV Oil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A25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52BBD90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5A7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72A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ORS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893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Tiên Phong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FC8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E09AA7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F50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ECD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PAC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1CB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Pin Ắc quy Miền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607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6FC8D5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61C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2BA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PAN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1C2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PAN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017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0297F7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611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D67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PAT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D59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Phốt pho Apatit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08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28C1208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77D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E8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PC1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A45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PC1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D17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2C3BC4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4B9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AFB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PDR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3E7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BĐS Phát Đạt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5BC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B19F6F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F71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C8E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PET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264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Dịch vụ Tổng hợp Dầu khí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621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AD3490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9AC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773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PGB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732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PG 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225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0F6C06D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75F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AE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PGC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896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Gas Petrolimex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111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5D1D57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106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64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PGD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C8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PV GAS 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65E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D1667B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220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352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PHP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BAE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Cảng Hải Phòng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8C5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5C61C0C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67B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EDA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PHR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1A2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Cao su Phước Hòa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4FB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952B6D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783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F13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PLC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25F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Hóa dầu Petrolimex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58E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13B1E9D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1C6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106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PLX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4AD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Petrolimex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FB4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A113A3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E4C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3E5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PNJ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9B9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Vàng Phú Nhuận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159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E3853C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27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14B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POW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03D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Điện lực Dầu khí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9C9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337D57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BE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5AC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PPC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A72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Nhiệt điện Phả Lại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F82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821BDB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4C9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EBC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PRE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8C8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Tái bảo hiểm PVI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29A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885035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117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F9B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PSD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96E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Phân phối Tổng hợp Dầu khí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096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2DA9BB3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FB7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lastRenderedPageBreak/>
              <w:t>230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F75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PTB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04B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Công ty Cổ phần Phú Tài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FC8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563A5B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E87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4C5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PVB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6C0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Bọc ống Dầu khí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8B9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3779DCA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A44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543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PVC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F8C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Hóa chất và Dịch vụ Dầu khí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B26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207FEAF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9D7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603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PVD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BA0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Khoan Dầu khí PVDrilling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8FA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C6A0A1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AB6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0FB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PVI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FC9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Bảo hiểm PVI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9C5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7CD441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404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120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PVP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6FE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Vận tải Dầu khí Thái Bình Dương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CBF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3B8769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979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847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PVS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0EA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DVKT Dầu khí PTSC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5B6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0879FB3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D94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186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PVT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670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Vận tải Dầu khí PVTrans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A30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F12CAC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55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3A8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PXL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EBF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KCN Dầu khí Long Sơn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9A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17D3771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835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6F8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QCG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B21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Quốc Cường Gia Lai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DAB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3762AD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FBC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EB8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QNS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D69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Đường Quảng Ngãi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E63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1AD5773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756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FCA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QPH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A09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Thủy điện Quế Phong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753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6F15860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95C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E05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QTP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680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Nhiệt điện Quảng Ninh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FEF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0DFD04B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FC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DFE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RAL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000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Bóng đèn Phích nước Rạng Đông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F01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F15CB8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8A1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3A8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REE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052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Cơ Điện Lạnh REE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F7F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F4E3D3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92C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674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101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Sông Đà 9.09 (SCI)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999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50E13D4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A2B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C74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SAB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D5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SABECO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F10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B49765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5A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D9C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SAM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DA3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SAM Holdings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672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D7DA7B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0D5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BAF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SBA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383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Sông Ba JSC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EB6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CE3F2D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87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193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SBG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1E5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Cơ Khí Công Nghệ Cao Siba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7EE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6704A7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B49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05E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SBS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3A7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SBS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2AF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585F44D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E59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9F6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SBT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328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Mía đường Thành Thành Công - Biên Hòa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EF9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C78B88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208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C42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SCG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534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Xây dựng SCG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699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1789122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DCA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A7D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SCR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A2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TTC Land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700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374A81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38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E8C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SCS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C5A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DV Hàng hóa Sài Gòn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AFE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0632EF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D07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773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SEA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665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SEAPRODEX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2C1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7E4F527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99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054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SFI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0EF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Vận tải SAFI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D63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765A52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D3C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C2F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SGI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89D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SGI Holdings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16E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1467FA1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98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0B9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SGN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7D4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Phục vụ mặt đất Sài Gòn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470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BFB28D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10D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66C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SGP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274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Cảng Sài Gòn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798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66C38DB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7D2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926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SGR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6F5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Địa ốc Sài Gòn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5C3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C25433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BFD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553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SHB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968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SHB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0BA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193511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1DB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0BF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SHI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EBE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Quốc tế Sơn Hà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E43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E58AC7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D40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968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SHP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F3F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Thủy điện Miền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23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3BB247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AB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C5A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SHS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765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SG - 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0B6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28FFCEB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DB7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4AF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SIP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740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Sài Gòn VRG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981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F0AE74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3D2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4ED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SJD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7F5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Thủy điện Cần Đơn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120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1B5885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DE0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0FC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SJE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145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Sông Đà 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3FA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56FEF44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4A1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425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SJS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1CF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SJ 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9C5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383162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C5E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B3D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SKG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44E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Tàu Cao tốc Superdong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FBA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4FE0B0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946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843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SLS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FB2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Mía đường Sơn 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25A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4926FEB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F9B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AF3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SMB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193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Bia Sài Gòn - Miền Trung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2D7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E877CE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1C8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386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SMC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1E8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Thương mại SMC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5A6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48E284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D06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60A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SSB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C0F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SeABank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4C2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CCC239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6F5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D3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SSI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36C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SSI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F5D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931CA1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E91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0EB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STB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902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Sacombank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F43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39D582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1A2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AB7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STK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48A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Sợi Thế Kỷ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06A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B6AB91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DDA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lastRenderedPageBreak/>
              <w:t>277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211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SZB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69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Sonadezi Long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4B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0538633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AF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5D3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SZC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B44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Sonadezi Châu Đức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7D0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53AA1A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CBE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737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SZL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D96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Sonadezi Long Thành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D0A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F76FCA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81F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0D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FE4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Bất Động Sản Taseco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AD0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034E43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3A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856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TBC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CE6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Thủy điện Thác Bà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278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E44370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572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A98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TCB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17A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Techcombank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546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5C27B1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F80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7D4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TCH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2C3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ĐT DV Tài chính Hoàng Huy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549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D5BBA6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DA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932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TCI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55B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Thành Công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446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51F036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D83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23B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TCL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7DA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Tan Cang Logistics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1DE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EED6DF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A5B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3DC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TCM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4B5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Dệt may Thành Công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2FD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C87BD2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0B1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623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TDC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C0E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Becamex TDC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831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D71756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425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BE2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TDM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5FE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Nước Thủ Dầu Một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B49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513843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7A0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A83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TDP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783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Công ty Thuận Đức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BAA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D161D4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186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0D2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TEG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F7F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TECGROUP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A3E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5D4B59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FB6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19E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507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Công ty Thaiholdings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EE5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3D73F27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DD0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B6E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643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XD Tiền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FAA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40BB60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A25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89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TIG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507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Đầu tư Thăng Long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22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4B96C50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B4F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FE6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TIP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C39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PT KCN Tín Nghĩa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42D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176B0D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152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45D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TIX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5C3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TANIMEX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468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4B1592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209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1DB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TLD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EB2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ĐT XD và PT Đô thị Thăng Long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784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3081EA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5EC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D80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TLG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49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Thiên Long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67F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5D4D891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DCE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B46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TLH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CFF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Thép Tiến Lên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2C8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7CCE3A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071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299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FEF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TMB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0C8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Than Miền Bắc - Vinacomin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CB5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6C83687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4A5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24C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TNG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D39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và Thương mại TNG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E27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4FA7C07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4FE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890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TNH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437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Bệnh viện TNH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B3A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E0E961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9B4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CAE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TOS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177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Dịch vụ biển Tân Cảng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4E9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04F197F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337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5C2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TPB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608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TPBank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6B7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C48335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892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FC9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TRA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6CB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Traphaco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961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CBE6AF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9C6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8CB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TRC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CB0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Cao su Tây Ninh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D24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0967E0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C99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9EB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TTA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ABC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XD và PT Trường Thành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785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26AE3A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77C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181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TTN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E09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Công nghệ và Truyền thông VN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3B2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6900FAC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0B6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916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TV2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5F6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Tư vấn XD Điện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B7F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1C9009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2B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66C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TVB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4D7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T-Cap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BDC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A1058E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5CE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E9E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TVC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109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Quản lý tài sản T-Corp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651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7F05F9D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9A8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8D4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TVN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B5C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Thép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DE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1AB90D4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FF0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946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TVS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F95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Thiên Việt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F72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88E2CC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CC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DD0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VAB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F36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Ngân hàng Việt 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41F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F9729A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AF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38F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VC3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7DF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Nam Mê Kông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E85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66B5404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893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E62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VC7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5FB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BGI 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47B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35E108F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714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54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VCB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8C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Vietcombank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412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159629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2A5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66A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VCG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E15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VINACONEX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FFC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965680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D54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EFD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VCI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270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Vietcap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116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D91C37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25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EDD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VCS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193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VICOSTONE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535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666DD82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638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33E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VDP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CF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Dược phẩm VIDIPHA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015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C3188D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DB1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889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VDS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739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Rồng Việt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B82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9EA39F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FC3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C9B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VEA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45B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Máy động lực và Máy 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7DF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5D2F6E7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105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DD7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VEF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858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Hội chợ Triển lãm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A81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6BD323D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0CA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lastRenderedPageBreak/>
              <w:t>324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BC4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VFG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1C6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Khử trùng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488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ED1FF8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66F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0CD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VFS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584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Nhất Việt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F3F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5EF0564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C69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B78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VGC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3E5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Tổng Công ty Viglacera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2F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434CC9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BE6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62B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VGI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C70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Quốc tế Viettel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0D4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5D9EC75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4D8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C0C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VGS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8DD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Ống thép Việt Đức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ABD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2D53BDD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5BC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D4F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VGT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D2A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VINATEX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435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2C2EFEA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64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1E9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VHC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F37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Thủy sản Vĩnh Hoàn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8C7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B2CE5B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359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E0E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VHM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E6F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Vinhomes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85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E1D5E0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6F5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EA6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E85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VIBBank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F5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6E46155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B83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CE8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1C9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VinGroup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35C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6C7E6D8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E3C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F07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BEA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Vận tải Xăng dầu VIPCO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98F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66E31D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CA8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8F2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BDC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VIX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5E8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C4D084D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AB3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9B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VJC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D4D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Vietjet Air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AF1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0DB2BEA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45B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66B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VLB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220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VLXD Biên Hòa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D63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0920D57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B94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62C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VLC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B2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Chăn nuôi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DD05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17B7831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3AF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FA2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VNB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437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Sách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67F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0D184DE2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D5B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5E1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VND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64F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Chứng khoán VNDIRECT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16D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9C95FB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979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4AF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VNM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980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VINAMILK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13C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72EBBA3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69B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829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VNR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389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Tái bảo hiểm Quốc gia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B89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16935869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4D0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010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VOS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504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Vận tải Biển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682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DDE3F77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843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1F0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VPB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4DF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VPBank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272A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84E72EC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7D7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11C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VPD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C713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Phát triển Điện lực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FE3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22AB0BB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886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818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VPG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F50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TMại XNK Việt Phát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F75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702021B6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AD87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0BB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VPI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D54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Văn Phú - Invest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CDC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4671A35F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471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2C1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VPL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80A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Vinpearl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B03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5C0FC3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487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6FC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VRE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D7A6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Vincom Retail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B12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3FC34D7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AC8E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ABB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VSC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379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VICONSHIP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A19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57BA08BA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5F3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89E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VTO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BF48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VITACO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0EDD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13F7B75E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BC9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7BD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VTP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F3A1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Bưu chính Viettel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244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  <w:tr w:rsidR="00F70386" w:rsidRPr="00F70386" w14:paraId="2FEA6D85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5E40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939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VTZ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051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Nhựa Việt Thành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B81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HNX</w:t>
            </w:r>
          </w:p>
        </w:tc>
      </w:tr>
      <w:tr w:rsidR="00F70386" w:rsidRPr="00F70386" w14:paraId="36BC0164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5F2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70B2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VVS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323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Đầu tư Phát triển Máy Việt 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EBE9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UPCoM</w:t>
            </w:r>
          </w:p>
        </w:tc>
      </w:tr>
      <w:tr w:rsidR="00F70386" w:rsidRPr="00F70386" w14:paraId="201EF460" w14:textId="77777777" w:rsidTr="00F703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388F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355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C0FC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YEG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40C4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Tập đoàn Yeah1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620B" w14:textId="77777777" w:rsidR="00F70386" w:rsidRPr="00F70386" w:rsidRDefault="00F70386" w:rsidP="00F7038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</w:pPr>
            <w:r w:rsidRPr="00F703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</w:rPr>
              <w:t>HOSE</w:t>
            </w:r>
          </w:p>
        </w:tc>
      </w:tr>
    </w:tbl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3865"/>
        <w:gridCol w:w="3675"/>
      </w:tblGrid>
      <w:tr w:rsidR="00F70386" w14:paraId="6EC2CFC8" w14:textId="42AD1B35" w:rsidTr="00F70386">
        <w:trPr>
          <w:trHeight w:val="2088"/>
        </w:trPr>
        <w:tc>
          <w:tcPr>
            <w:tcW w:w="3466" w:type="dxa"/>
          </w:tcPr>
          <w:p w14:paraId="31373258" w14:textId="77777777" w:rsidR="00F70386" w:rsidRPr="00A373FD" w:rsidRDefault="00F70386" w:rsidP="00F70386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65" w:type="dxa"/>
          </w:tcPr>
          <w:p w14:paraId="00B65AB7" w14:textId="3853514E" w:rsidR="00F70386" w:rsidRDefault="00F70386" w:rsidP="00F70386">
            <w:pPr>
              <w:spacing w:before="120" w:after="120"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75" w:type="dxa"/>
          </w:tcPr>
          <w:p w14:paraId="05F99228" w14:textId="7D0C6FD5" w:rsidR="00F70386" w:rsidRDefault="00F70386" w:rsidP="00F70386">
            <w:pPr>
              <w:spacing w:before="120" w:after="120" w:line="288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70386" w14:paraId="25650212" w14:textId="5268AA19" w:rsidTr="00F70386">
        <w:tc>
          <w:tcPr>
            <w:tcW w:w="3466" w:type="dxa"/>
          </w:tcPr>
          <w:p w14:paraId="42AA196D" w14:textId="28456C08" w:rsidR="00F70386" w:rsidRDefault="00F70386" w:rsidP="00F70386">
            <w:pPr>
              <w:spacing w:before="120" w:after="120" w:line="288" w:lineRule="auto"/>
              <w:ind w:right="-8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65" w:type="dxa"/>
          </w:tcPr>
          <w:p w14:paraId="5F0A3375" w14:textId="77777777" w:rsidR="00F70386" w:rsidRDefault="00F70386" w:rsidP="00F70386">
            <w:pPr>
              <w:spacing w:before="120" w:after="120" w:line="288" w:lineRule="auto"/>
              <w:ind w:right="-8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75" w:type="dxa"/>
          </w:tcPr>
          <w:p w14:paraId="1452694F" w14:textId="77777777" w:rsidR="00F70386" w:rsidRPr="009C4816" w:rsidRDefault="00F70386" w:rsidP="00F70386">
            <w:pPr>
              <w:spacing w:before="120" w:after="120" w:line="288" w:lineRule="auto"/>
              <w:ind w:right="-86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6AC3C413" w14:textId="77777777" w:rsidR="00E31ECA" w:rsidRPr="00E53640" w:rsidRDefault="00E31ECA" w:rsidP="00E53640">
      <w:pPr>
        <w:jc w:val="center"/>
      </w:pPr>
    </w:p>
    <w:sectPr w:rsidR="00E31ECA" w:rsidRPr="00E53640" w:rsidSect="00CA70A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40"/>
    <w:rsid w:val="0002199F"/>
    <w:rsid w:val="000A49A8"/>
    <w:rsid w:val="006B6961"/>
    <w:rsid w:val="007B79FD"/>
    <w:rsid w:val="008322A6"/>
    <w:rsid w:val="009B4C71"/>
    <w:rsid w:val="00CA70A6"/>
    <w:rsid w:val="00DA1E30"/>
    <w:rsid w:val="00E31ECA"/>
    <w:rsid w:val="00E53640"/>
    <w:rsid w:val="00F70386"/>
    <w:rsid w:val="00FC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D051"/>
  <w15:chartTrackingRefBased/>
  <w15:docId w15:val="{8D960D32-E433-4168-ADBC-BDA83EAE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40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5364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3640"/>
    <w:rPr>
      <w:color w:val="954F72"/>
      <w:u w:val="single"/>
    </w:rPr>
  </w:style>
  <w:style w:type="paragraph" w:customStyle="1" w:styleId="msonormal0">
    <w:name w:val="msonormal"/>
    <w:basedOn w:val="Normal"/>
    <w:rsid w:val="00E53640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n-GB"/>
    </w:rPr>
  </w:style>
  <w:style w:type="paragraph" w:customStyle="1" w:styleId="xl66">
    <w:name w:val="xl66"/>
    <w:basedOn w:val="Normal"/>
    <w:rsid w:val="00E53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FFFF"/>
      <w:kern w:val="0"/>
      <w:lang w:eastAsia="en-GB"/>
    </w:rPr>
  </w:style>
  <w:style w:type="paragraph" w:customStyle="1" w:styleId="xl67">
    <w:name w:val="xl67"/>
    <w:basedOn w:val="Normal"/>
    <w:rsid w:val="00E53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n-GB"/>
    </w:rPr>
  </w:style>
  <w:style w:type="table" w:styleId="TableGrid">
    <w:name w:val="Table Grid"/>
    <w:basedOn w:val="TableNormal"/>
    <w:uiPriority w:val="59"/>
    <w:rsid w:val="007B79F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70386"/>
  </w:style>
  <w:style w:type="paragraph" w:customStyle="1" w:styleId="xl65">
    <w:name w:val="xl65"/>
    <w:basedOn w:val="Normal"/>
    <w:rsid w:val="00F7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n-GB"/>
    </w:rPr>
  </w:style>
  <w:style w:type="paragraph" w:customStyle="1" w:styleId="xl68">
    <w:name w:val="xl68"/>
    <w:basedOn w:val="Normal"/>
    <w:rsid w:val="00F703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70C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lang w:eastAsia="en-GB"/>
    </w:rPr>
  </w:style>
  <w:style w:type="paragraph" w:customStyle="1" w:styleId="xl69">
    <w:name w:val="xl69"/>
    <w:basedOn w:val="Normal"/>
    <w:rsid w:val="00F70386"/>
    <w:pPr>
      <w:pBdr>
        <w:top w:val="single" w:sz="8" w:space="0" w:color="auto"/>
        <w:right w:val="single" w:sz="8" w:space="0" w:color="auto"/>
      </w:pBdr>
      <w:shd w:val="clear" w:color="000000" w:fill="0070C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lang w:eastAsia="en-GB"/>
    </w:rPr>
  </w:style>
  <w:style w:type="paragraph" w:customStyle="1" w:styleId="xl70">
    <w:name w:val="xl70"/>
    <w:basedOn w:val="Normal"/>
    <w:rsid w:val="00F70386"/>
    <w:pPr>
      <w:pBdr>
        <w:bottom w:val="single" w:sz="8" w:space="0" w:color="auto"/>
        <w:right w:val="single" w:sz="8" w:space="0" w:color="auto"/>
      </w:pBdr>
      <w:shd w:val="clear" w:color="000000" w:fill="0070C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Minh Phong</dc:creator>
  <cp:keywords/>
  <dc:description/>
  <cp:lastModifiedBy>Truong Minh Phong</cp:lastModifiedBy>
  <cp:revision>3</cp:revision>
  <cp:lastPrinted>2025-10-22T04:10:00Z</cp:lastPrinted>
  <dcterms:created xsi:type="dcterms:W3CDTF">2025-10-22T07:00:00Z</dcterms:created>
  <dcterms:modified xsi:type="dcterms:W3CDTF">2025-10-22T07:00:00Z</dcterms:modified>
</cp:coreProperties>
</file>